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3D77" w14:textId="77777777" w:rsidR="00AA3546" w:rsidRDefault="00AA3546" w:rsidP="00A448C2">
      <w:pPr>
        <w:pStyle w:val="Teksttreci80"/>
        <w:shd w:val="clear" w:color="auto" w:fill="auto"/>
        <w:tabs>
          <w:tab w:val="left" w:pos="1843"/>
        </w:tabs>
        <w:spacing w:before="0"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2BE3D0BA" w14:textId="77777777" w:rsidR="00AA3546" w:rsidRPr="00A2192C" w:rsidRDefault="00AA3546" w:rsidP="004973D5">
      <w:pPr>
        <w:pStyle w:val="Teksttreci80"/>
        <w:shd w:val="clear" w:color="auto" w:fill="auto"/>
        <w:spacing w:before="0"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3445E0BD" w14:textId="77777777" w:rsidR="004A3388" w:rsidRDefault="004973D5" w:rsidP="004973D5">
      <w:pPr>
        <w:pStyle w:val="Teksttreci80"/>
        <w:shd w:val="clear" w:color="auto" w:fill="auto"/>
        <w:spacing w:before="0"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2192C">
        <w:rPr>
          <w:rFonts w:asciiTheme="majorHAnsi" w:hAnsiTheme="majorHAnsi" w:cstheme="majorHAnsi"/>
          <w:sz w:val="24"/>
          <w:szCs w:val="24"/>
        </w:rPr>
        <w:t xml:space="preserve">Informacja dotycząca przetwarzania danych osobowych </w:t>
      </w:r>
      <w:r w:rsidR="004A3388">
        <w:rPr>
          <w:rFonts w:asciiTheme="majorHAnsi" w:hAnsiTheme="majorHAnsi" w:cstheme="majorHAnsi"/>
          <w:sz w:val="24"/>
          <w:szCs w:val="24"/>
        </w:rPr>
        <w:t xml:space="preserve">w związku z zawarciem umowy </w:t>
      </w:r>
    </w:p>
    <w:p w14:paraId="5DCB48E2" w14:textId="6A149FDD" w:rsidR="004973D5" w:rsidRPr="00A2192C" w:rsidRDefault="004973D5" w:rsidP="004973D5">
      <w:pPr>
        <w:pStyle w:val="Teksttreci80"/>
        <w:shd w:val="clear" w:color="auto" w:fill="auto"/>
        <w:spacing w:before="0"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2192C">
        <w:rPr>
          <w:rFonts w:asciiTheme="majorHAnsi" w:hAnsiTheme="majorHAnsi" w:cstheme="majorHAnsi"/>
          <w:sz w:val="24"/>
          <w:szCs w:val="24"/>
        </w:rPr>
        <w:t>(</w:t>
      </w:r>
      <w:r w:rsidR="00A856EA" w:rsidRPr="00A2192C">
        <w:rPr>
          <w:rFonts w:asciiTheme="majorHAnsi" w:hAnsiTheme="majorHAnsi" w:cstheme="majorHAnsi"/>
          <w:sz w:val="24"/>
          <w:szCs w:val="24"/>
        </w:rPr>
        <w:t xml:space="preserve">art. 13 </w:t>
      </w:r>
      <w:r w:rsidRPr="00A2192C">
        <w:rPr>
          <w:rFonts w:asciiTheme="majorHAnsi" w:hAnsiTheme="majorHAnsi" w:cstheme="majorHAnsi"/>
          <w:sz w:val="24"/>
          <w:szCs w:val="24"/>
        </w:rPr>
        <w:t>RODO)</w:t>
      </w:r>
    </w:p>
    <w:p w14:paraId="5AB7F3B8" w14:textId="77777777" w:rsidR="004973D5" w:rsidRPr="00A2192C" w:rsidRDefault="004973D5" w:rsidP="004973D5">
      <w:pPr>
        <w:pStyle w:val="Tekstpodstawowy"/>
        <w:spacing w:before="10"/>
        <w:rPr>
          <w:rFonts w:asciiTheme="majorHAnsi" w:hAnsiTheme="majorHAnsi" w:cstheme="majorHAnsi"/>
          <w:b/>
          <w:sz w:val="23"/>
        </w:rPr>
      </w:pPr>
    </w:p>
    <w:p w14:paraId="5E0DD014" w14:textId="77777777" w:rsidR="00B614E0" w:rsidRPr="00A2192C" w:rsidRDefault="00B614E0" w:rsidP="00B614E0">
      <w:pPr>
        <w:tabs>
          <w:tab w:val="left" w:pos="839"/>
        </w:tabs>
        <w:spacing w:line="259" w:lineRule="auto"/>
        <w:ind w:right="114" w:hanging="118"/>
        <w:jc w:val="both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 xml:space="preserve">  </w:t>
      </w:r>
      <w:r w:rsidR="004973D5" w:rsidRPr="00A2192C">
        <w:rPr>
          <w:rFonts w:asciiTheme="majorHAnsi" w:hAnsiTheme="majorHAnsi" w:cstheme="majorHAnsi"/>
          <w:sz w:val="20"/>
          <w:szCs w:val="20"/>
        </w:rPr>
        <w:t xml:space="preserve">Zgodnie z art. 13 ust. 1 </w:t>
      </w:r>
      <w:r w:rsidR="00B92C1F" w:rsidRPr="00A2192C">
        <w:rPr>
          <w:rFonts w:asciiTheme="majorHAnsi" w:hAnsiTheme="majorHAnsi" w:cstheme="majorHAnsi"/>
          <w:sz w:val="20"/>
          <w:szCs w:val="20"/>
        </w:rPr>
        <w:t xml:space="preserve">i 2 </w:t>
      </w:r>
      <w:r w:rsidR="004973D5" w:rsidRPr="00A2192C">
        <w:rPr>
          <w:rFonts w:asciiTheme="majorHAnsi" w:hAnsiTheme="majorHAnsi" w:cstheme="majorHAnsi"/>
          <w:sz w:val="20"/>
          <w:szCs w:val="20"/>
        </w:rPr>
        <w:t xml:space="preserve">rozporządzenia Parlamentu Europejskiego i Rady (UE) 2016/679 z 27 kwietnia 2016 r. w sprawie ochrony osób fizycznych w </w:t>
      </w:r>
      <w:r w:rsidR="001E2BE6" w:rsidRPr="00A2192C">
        <w:rPr>
          <w:rFonts w:asciiTheme="majorHAnsi" w:hAnsiTheme="majorHAnsi" w:cstheme="majorHAnsi"/>
          <w:sz w:val="20"/>
          <w:szCs w:val="20"/>
        </w:rPr>
        <w:t xml:space="preserve">zwiąż </w:t>
      </w:r>
      <w:r w:rsidR="004973D5" w:rsidRPr="00A2192C">
        <w:rPr>
          <w:rFonts w:asciiTheme="majorHAnsi" w:hAnsiTheme="majorHAnsi" w:cstheme="majorHAnsi"/>
          <w:sz w:val="20"/>
          <w:szCs w:val="20"/>
        </w:rPr>
        <w:t>ku z przetwarzaniem danych osobowych i w sprawie swobodnego przepływu takich danych oraz uchylenia dyrektywy 95/46/WE – dalej: RODO, informujemy, że</w:t>
      </w:r>
      <w:r w:rsidRPr="00A2192C">
        <w:rPr>
          <w:rFonts w:asciiTheme="majorHAnsi" w:hAnsiTheme="majorHAnsi" w:cstheme="majorHAnsi"/>
          <w:sz w:val="20"/>
          <w:szCs w:val="20"/>
        </w:rPr>
        <w:t>:</w:t>
      </w:r>
    </w:p>
    <w:p w14:paraId="52F4813B" w14:textId="77777777" w:rsidR="00B614E0" w:rsidRPr="00A2192C" w:rsidRDefault="00B614E0" w:rsidP="00B614E0">
      <w:pPr>
        <w:tabs>
          <w:tab w:val="left" w:pos="839"/>
        </w:tabs>
        <w:spacing w:line="259" w:lineRule="auto"/>
        <w:ind w:right="114" w:hanging="118"/>
        <w:jc w:val="both"/>
        <w:rPr>
          <w:rFonts w:asciiTheme="majorHAnsi" w:hAnsiTheme="majorHAnsi" w:cstheme="majorHAnsi"/>
          <w:sz w:val="20"/>
          <w:szCs w:val="20"/>
        </w:rPr>
      </w:pPr>
    </w:p>
    <w:p w14:paraId="0517DDD8" w14:textId="131DCF43" w:rsidR="00A2192C" w:rsidRPr="009B599D" w:rsidRDefault="00A2192C" w:rsidP="00A2192C">
      <w:pPr>
        <w:pStyle w:val="Standard"/>
        <w:numPr>
          <w:ilvl w:val="0"/>
          <w:numId w:val="7"/>
        </w:numPr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9B599D">
        <w:rPr>
          <w:rFonts w:asciiTheme="majorHAnsi" w:hAnsiTheme="majorHAnsi" w:cstheme="majorHAnsi"/>
          <w:color w:val="000000"/>
          <w:sz w:val="20"/>
          <w:szCs w:val="20"/>
        </w:rPr>
        <w:t xml:space="preserve">Administratorem danych osobowych jest </w:t>
      </w:r>
      <w:r w:rsidR="008A2576" w:rsidRPr="008A2576">
        <w:rPr>
          <w:rFonts w:asciiTheme="majorHAnsi" w:hAnsiTheme="majorHAnsi" w:cstheme="majorHAnsi"/>
          <w:color w:val="000000"/>
          <w:sz w:val="20"/>
          <w:szCs w:val="20"/>
        </w:rPr>
        <w:t>Ośrodek Pomocy Społecznej w Grodkowie, ul. Szpitalna 13, 49-200 Grodków</w:t>
      </w:r>
      <w:r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="008A2576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9B599D">
        <w:rPr>
          <w:rFonts w:asciiTheme="majorHAnsi" w:hAnsiTheme="majorHAnsi" w:cstheme="majorHAnsi"/>
          <w:color w:val="000000"/>
          <w:sz w:val="20"/>
          <w:szCs w:val="20"/>
        </w:rPr>
        <w:t>e-mail:</w:t>
      </w:r>
      <w:r w:rsidR="008A2576">
        <w:rPr>
          <w:rFonts w:asciiTheme="majorHAnsi" w:hAnsiTheme="majorHAnsi" w:cstheme="majorHAnsi"/>
          <w:color w:val="000000"/>
          <w:sz w:val="20"/>
          <w:szCs w:val="20"/>
        </w:rPr>
        <w:t xml:space="preserve"> ops@ops.grodkow.pl </w:t>
      </w:r>
      <w:r w:rsidRPr="009B599D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proofErr w:type="spellStart"/>
      <w:r w:rsidRPr="009B599D">
        <w:rPr>
          <w:rFonts w:asciiTheme="majorHAnsi" w:hAnsiTheme="majorHAnsi" w:cstheme="majorHAnsi"/>
          <w:color w:val="000000"/>
          <w:sz w:val="20"/>
          <w:szCs w:val="20"/>
        </w:rPr>
        <w:t>tel</w:t>
      </w:r>
      <w:proofErr w:type="spellEnd"/>
      <w:r w:rsidRPr="009B599D">
        <w:rPr>
          <w:rFonts w:asciiTheme="majorHAnsi" w:hAnsiTheme="majorHAnsi" w:cstheme="majorHAnsi"/>
          <w:color w:val="000000"/>
          <w:sz w:val="20"/>
          <w:szCs w:val="20"/>
        </w:rPr>
        <w:t xml:space="preserve">: (+48) </w:t>
      </w:r>
      <w:r w:rsidR="008A2576">
        <w:rPr>
          <w:rFonts w:asciiTheme="majorHAnsi" w:hAnsiTheme="majorHAnsi" w:cstheme="majorHAnsi"/>
          <w:color w:val="000000"/>
          <w:sz w:val="20"/>
          <w:szCs w:val="20"/>
        </w:rPr>
        <w:t>77</w:t>
      </w:r>
      <w:r w:rsidRPr="009B599D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8A2576">
        <w:rPr>
          <w:rFonts w:asciiTheme="majorHAnsi" w:hAnsiTheme="majorHAnsi" w:cstheme="majorHAnsi"/>
          <w:color w:val="000000"/>
          <w:sz w:val="20"/>
          <w:szCs w:val="20"/>
        </w:rPr>
        <w:t>415</w:t>
      </w:r>
      <w:r w:rsidRPr="009B599D">
        <w:rPr>
          <w:rFonts w:asciiTheme="majorHAnsi" w:hAnsiTheme="majorHAnsi" w:cstheme="majorHAnsi"/>
          <w:color w:val="000000"/>
          <w:sz w:val="20"/>
          <w:szCs w:val="20"/>
        </w:rPr>
        <w:t>-</w:t>
      </w:r>
      <w:r w:rsidR="008A2576">
        <w:rPr>
          <w:rFonts w:asciiTheme="majorHAnsi" w:hAnsiTheme="majorHAnsi" w:cstheme="majorHAnsi"/>
          <w:color w:val="000000"/>
          <w:sz w:val="20"/>
          <w:szCs w:val="20"/>
        </w:rPr>
        <w:t>33</w:t>
      </w:r>
      <w:r w:rsidRPr="009B599D">
        <w:rPr>
          <w:rFonts w:asciiTheme="majorHAnsi" w:hAnsiTheme="majorHAnsi" w:cstheme="majorHAnsi"/>
          <w:color w:val="000000"/>
          <w:sz w:val="20"/>
          <w:szCs w:val="20"/>
        </w:rPr>
        <w:t>-</w:t>
      </w:r>
      <w:r w:rsidR="008A2576">
        <w:rPr>
          <w:rFonts w:asciiTheme="majorHAnsi" w:hAnsiTheme="majorHAnsi" w:cstheme="majorHAnsi"/>
          <w:color w:val="000000"/>
          <w:sz w:val="20"/>
          <w:szCs w:val="20"/>
        </w:rPr>
        <w:t>45</w:t>
      </w:r>
      <w:r w:rsidRPr="009B599D">
        <w:rPr>
          <w:rFonts w:asciiTheme="majorHAnsi" w:hAnsiTheme="majorHAnsi" w:cstheme="majorHAnsi"/>
          <w:color w:val="000000"/>
          <w:sz w:val="20"/>
          <w:szCs w:val="20"/>
        </w:rPr>
        <w:t xml:space="preserve"> (dalej: Administrator).</w:t>
      </w:r>
    </w:p>
    <w:p w14:paraId="7FA65339" w14:textId="3175F4AC" w:rsidR="00A2192C" w:rsidRPr="009B599D" w:rsidRDefault="00A2192C" w:rsidP="00A2192C">
      <w:pPr>
        <w:pStyle w:val="Standard"/>
        <w:numPr>
          <w:ilvl w:val="0"/>
          <w:numId w:val="7"/>
        </w:numPr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9B599D">
        <w:rPr>
          <w:rFonts w:asciiTheme="majorHAnsi" w:hAnsiTheme="majorHAnsi" w:cstheme="majorHAnsi"/>
          <w:color w:val="000000"/>
          <w:sz w:val="20"/>
          <w:szCs w:val="20"/>
        </w:rPr>
        <w:t xml:space="preserve">W sprawach </w:t>
      </w:r>
      <w:r w:rsidRPr="009B599D">
        <w:rPr>
          <w:rFonts w:asciiTheme="majorHAnsi" w:hAnsiTheme="majorHAnsi" w:cstheme="majorHAnsi"/>
          <w:sz w:val="20"/>
          <w:szCs w:val="20"/>
          <w:lang w:eastAsia="pl-PL"/>
        </w:rPr>
        <w:t xml:space="preserve">dotyczących przetwarzania danych osobowych, może się Pani/Pan kontaktować z wyznaczonym przez Administratora  inspektorem ochrony danych,  listownie na adres Administratora z dopiskiem "IOD",  oraz mailowo: </w:t>
      </w:r>
      <w:hyperlink r:id="rId7" w:history="1">
        <w:r w:rsidR="00882D94" w:rsidRPr="0032470F">
          <w:rPr>
            <w:rStyle w:val="Hipercze"/>
            <w:rFonts w:asciiTheme="majorHAnsi" w:hAnsiTheme="majorHAnsi" w:cstheme="majorHAnsi"/>
            <w:sz w:val="20"/>
            <w:szCs w:val="20"/>
          </w:rPr>
          <w:t>inspektor@kanclearia-odo.pl</w:t>
        </w:r>
      </w:hyperlink>
      <w:r w:rsidR="008A257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2CB3EF4" w14:textId="24BF7614" w:rsidR="004973D5" w:rsidRPr="00A2192C" w:rsidRDefault="004973D5" w:rsidP="004F5BF8">
      <w:pPr>
        <w:pStyle w:val="Akapitzlist"/>
        <w:widowControl/>
        <w:numPr>
          <w:ilvl w:val="0"/>
          <w:numId w:val="7"/>
        </w:numPr>
        <w:autoSpaceDE/>
        <w:autoSpaceDN/>
        <w:ind w:left="851"/>
        <w:contextualSpacing/>
        <w:jc w:val="both"/>
        <w:rPr>
          <w:rFonts w:asciiTheme="majorHAnsi" w:hAnsiTheme="majorHAnsi" w:cstheme="majorHAnsi"/>
        </w:rPr>
      </w:pPr>
      <w:r w:rsidRPr="00A2192C">
        <w:rPr>
          <w:rFonts w:asciiTheme="majorHAnsi" w:hAnsiTheme="majorHAnsi" w:cstheme="majorHAnsi"/>
          <w:sz w:val="20"/>
          <w:szCs w:val="20"/>
        </w:rPr>
        <w:t>Dane  osobowe  pozyskane  w  związku  z</w:t>
      </w:r>
      <w:r w:rsidRPr="00A2192C">
        <w:rPr>
          <w:rFonts w:asciiTheme="majorHAnsi" w:hAnsiTheme="majorHAnsi" w:cstheme="majorHAnsi"/>
          <w:spacing w:val="46"/>
          <w:sz w:val="20"/>
          <w:szCs w:val="20"/>
        </w:rPr>
        <w:t xml:space="preserve"> </w:t>
      </w:r>
      <w:r w:rsidRPr="00A2192C">
        <w:rPr>
          <w:rFonts w:asciiTheme="majorHAnsi" w:hAnsiTheme="majorHAnsi" w:cstheme="majorHAnsi"/>
          <w:sz w:val="20"/>
          <w:szCs w:val="20"/>
        </w:rPr>
        <w:t>zawarciem</w:t>
      </w:r>
      <w:r w:rsidRPr="00A2192C">
        <w:rPr>
          <w:rFonts w:asciiTheme="majorHAnsi" w:hAnsiTheme="majorHAnsi" w:cstheme="majorHAnsi"/>
          <w:spacing w:val="57"/>
          <w:sz w:val="20"/>
          <w:szCs w:val="20"/>
        </w:rPr>
        <w:t xml:space="preserve"> </w:t>
      </w:r>
      <w:r w:rsidRPr="00A2192C">
        <w:rPr>
          <w:rFonts w:asciiTheme="majorHAnsi" w:hAnsiTheme="majorHAnsi" w:cstheme="majorHAnsi"/>
          <w:sz w:val="20"/>
          <w:szCs w:val="20"/>
        </w:rPr>
        <w:t xml:space="preserve">umowy będą przetwarzane </w:t>
      </w:r>
      <w:r w:rsidR="00AA3546" w:rsidRPr="00A2192C">
        <w:rPr>
          <w:rFonts w:asciiTheme="majorHAnsi" w:hAnsiTheme="majorHAnsi" w:cstheme="majorHAnsi"/>
          <w:sz w:val="20"/>
          <w:szCs w:val="20"/>
        </w:rPr>
        <w:t>w</w:t>
      </w:r>
      <w:r w:rsidRPr="00A2192C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="00E46E56" w:rsidRPr="00A2192C">
        <w:rPr>
          <w:rFonts w:asciiTheme="majorHAnsi" w:hAnsiTheme="majorHAnsi" w:cstheme="majorHAnsi"/>
          <w:spacing w:val="-1"/>
          <w:sz w:val="20"/>
          <w:szCs w:val="20"/>
        </w:rPr>
        <w:t xml:space="preserve">następujących </w:t>
      </w:r>
      <w:r w:rsidRPr="00A2192C">
        <w:rPr>
          <w:rFonts w:asciiTheme="majorHAnsi" w:hAnsiTheme="majorHAnsi" w:cstheme="majorHAnsi"/>
          <w:sz w:val="20"/>
          <w:szCs w:val="20"/>
        </w:rPr>
        <w:t>celach:</w:t>
      </w:r>
    </w:p>
    <w:p w14:paraId="4A3ACD7D" w14:textId="07B40168" w:rsidR="004973D5" w:rsidRPr="00A2192C" w:rsidRDefault="004973D5" w:rsidP="00A856EA">
      <w:pPr>
        <w:pStyle w:val="Akapitzlist"/>
        <w:numPr>
          <w:ilvl w:val="2"/>
          <w:numId w:val="1"/>
        </w:numPr>
        <w:tabs>
          <w:tab w:val="left" w:pos="1418"/>
          <w:tab w:val="left" w:pos="1560"/>
        </w:tabs>
        <w:spacing w:before="2" w:line="293" w:lineRule="exact"/>
        <w:ind w:left="1134" w:hanging="283"/>
        <w:jc w:val="both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>realizacją umowy</w:t>
      </w:r>
      <w:r w:rsidR="00E46E56" w:rsidRPr="00A2192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9F81883" w14:textId="0F4F5FBF" w:rsidR="004973D5" w:rsidRPr="00A2192C" w:rsidRDefault="004973D5" w:rsidP="004F5BF8">
      <w:pPr>
        <w:pStyle w:val="Akapitzlist"/>
        <w:numPr>
          <w:ilvl w:val="2"/>
          <w:numId w:val="1"/>
        </w:numPr>
        <w:tabs>
          <w:tab w:val="left" w:pos="1418"/>
          <w:tab w:val="left" w:pos="1560"/>
        </w:tabs>
        <w:spacing w:line="293" w:lineRule="exact"/>
        <w:ind w:left="1134" w:hanging="283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>dochodzeniem ewentualnych roszczeń</w:t>
      </w:r>
      <w:r w:rsidR="005F4EC5" w:rsidRPr="00A2192C">
        <w:rPr>
          <w:rFonts w:asciiTheme="majorHAnsi" w:hAnsiTheme="majorHAnsi" w:cstheme="majorHAnsi"/>
          <w:sz w:val="20"/>
          <w:szCs w:val="20"/>
        </w:rPr>
        <w:t xml:space="preserve"> związanych z zawarciem umowy </w:t>
      </w:r>
    </w:p>
    <w:p w14:paraId="4DD12F9B" w14:textId="1FA6B59F" w:rsidR="004973D5" w:rsidRPr="00A2192C" w:rsidRDefault="004973D5" w:rsidP="004F5BF8">
      <w:pPr>
        <w:tabs>
          <w:tab w:val="left" w:pos="839"/>
        </w:tabs>
        <w:ind w:left="993" w:hanging="489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>4.  Podstawą prawną przetwarzania danych</w:t>
      </w:r>
      <w:r w:rsidRPr="00A2192C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A2192C">
        <w:rPr>
          <w:rFonts w:asciiTheme="majorHAnsi" w:hAnsiTheme="majorHAnsi" w:cstheme="majorHAnsi"/>
          <w:sz w:val="20"/>
          <w:szCs w:val="20"/>
        </w:rPr>
        <w:t>jest:</w:t>
      </w:r>
    </w:p>
    <w:p w14:paraId="6D1C3B3A" w14:textId="77777777" w:rsidR="004973D5" w:rsidRPr="00A2192C" w:rsidRDefault="004973D5" w:rsidP="004F5BF8">
      <w:pPr>
        <w:pStyle w:val="Akapitzlist"/>
        <w:numPr>
          <w:ilvl w:val="2"/>
          <w:numId w:val="1"/>
        </w:numPr>
        <w:tabs>
          <w:tab w:val="left" w:pos="1198"/>
          <w:tab w:val="left" w:pos="1199"/>
        </w:tabs>
        <w:spacing w:before="5" w:line="237" w:lineRule="auto"/>
        <w:ind w:left="1134" w:right="114" w:hanging="283"/>
        <w:jc w:val="both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>niezbędność do wykonania umowy lub do podjęcia działań na Pani/Pana żądanie przed zawarciem umowy (art. 6 ust. 1 lit. b</w:t>
      </w:r>
      <w:r w:rsidRPr="00A2192C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A2192C">
        <w:rPr>
          <w:rFonts w:asciiTheme="majorHAnsi" w:hAnsiTheme="majorHAnsi" w:cstheme="majorHAnsi"/>
          <w:sz w:val="20"/>
          <w:szCs w:val="20"/>
        </w:rPr>
        <w:t>RODO),</w:t>
      </w:r>
    </w:p>
    <w:p w14:paraId="2EE7328F" w14:textId="53AE15D9" w:rsidR="004973D5" w:rsidRPr="00A2192C" w:rsidRDefault="005F4EC5" w:rsidP="004F5BF8">
      <w:pPr>
        <w:pStyle w:val="Akapitzlist"/>
        <w:numPr>
          <w:ilvl w:val="2"/>
          <w:numId w:val="1"/>
        </w:numPr>
        <w:tabs>
          <w:tab w:val="left" w:pos="1198"/>
          <w:tab w:val="left" w:pos="1199"/>
        </w:tabs>
        <w:spacing w:before="4" w:line="237" w:lineRule="auto"/>
        <w:ind w:left="1134" w:right="112" w:hanging="283"/>
        <w:jc w:val="both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 xml:space="preserve">ustalenie, dochodzenie lub obrona roszczeń </w:t>
      </w:r>
      <w:r w:rsidR="00B92C1F" w:rsidRPr="00A2192C">
        <w:rPr>
          <w:rFonts w:asciiTheme="majorHAnsi" w:hAnsiTheme="majorHAnsi" w:cstheme="majorHAnsi"/>
          <w:sz w:val="20"/>
          <w:szCs w:val="20"/>
        </w:rPr>
        <w:t xml:space="preserve">art. </w:t>
      </w:r>
      <w:r w:rsidRPr="00A2192C">
        <w:rPr>
          <w:rFonts w:asciiTheme="majorHAnsi" w:hAnsiTheme="majorHAnsi" w:cstheme="majorHAnsi"/>
          <w:sz w:val="20"/>
          <w:szCs w:val="20"/>
        </w:rPr>
        <w:t xml:space="preserve">9 ust. 2 lit. f  RODO </w:t>
      </w:r>
      <w:r w:rsidR="004973D5" w:rsidRPr="00A2192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CC1B943" w14:textId="23F8E66E" w:rsidR="004973D5" w:rsidRPr="00A2192C" w:rsidRDefault="004973D5" w:rsidP="004973D5">
      <w:pPr>
        <w:pStyle w:val="Akapitzlist"/>
        <w:numPr>
          <w:ilvl w:val="0"/>
          <w:numId w:val="3"/>
        </w:numPr>
        <w:tabs>
          <w:tab w:val="left" w:pos="839"/>
        </w:tabs>
        <w:ind w:left="851" w:hanging="425"/>
        <w:jc w:val="both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ab/>
        <w:t xml:space="preserve">Dostęp do danych </w:t>
      </w:r>
      <w:r w:rsidR="00E25B2D">
        <w:rPr>
          <w:rFonts w:asciiTheme="majorHAnsi" w:hAnsiTheme="majorHAnsi" w:cstheme="majorHAnsi"/>
          <w:sz w:val="20"/>
          <w:szCs w:val="20"/>
        </w:rPr>
        <w:t xml:space="preserve">osobowych </w:t>
      </w:r>
      <w:r w:rsidR="00896F70" w:rsidRPr="00A2192C">
        <w:rPr>
          <w:rFonts w:asciiTheme="majorHAnsi" w:hAnsiTheme="majorHAnsi" w:cstheme="majorHAnsi"/>
          <w:sz w:val="20"/>
          <w:szCs w:val="20"/>
        </w:rPr>
        <w:t xml:space="preserve">mogą mieć </w:t>
      </w:r>
      <w:r w:rsidR="004D561F" w:rsidRPr="00A2192C">
        <w:rPr>
          <w:rFonts w:asciiTheme="majorHAnsi" w:hAnsiTheme="majorHAnsi" w:cstheme="majorHAnsi"/>
          <w:sz w:val="20"/>
          <w:szCs w:val="20"/>
        </w:rPr>
        <w:t>podmioty realizujące z</w:t>
      </w:r>
      <w:r w:rsidRPr="00A2192C">
        <w:rPr>
          <w:rFonts w:asciiTheme="majorHAnsi" w:hAnsiTheme="majorHAnsi" w:cstheme="majorHAnsi"/>
          <w:sz w:val="20"/>
          <w:szCs w:val="20"/>
        </w:rPr>
        <w:t>adania na rzecz Administratora danych</w:t>
      </w:r>
      <w:r w:rsidR="00896F70" w:rsidRPr="00A2192C">
        <w:rPr>
          <w:rFonts w:asciiTheme="majorHAnsi" w:hAnsiTheme="majorHAnsi" w:cstheme="majorHAnsi"/>
          <w:sz w:val="20"/>
          <w:szCs w:val="20"/>
        </w:rPr>
        <w:t xml:space="preserve"> w oparciu o zawarte umowy powierzenia przetwarzania danych </w:t>
      </w:r>
      <w:r w:rsidRPr="00A2192C">
        <w:rPr>
          <w:rFonts w:asciiTheme="majorHAnsi" w:hAnsiTheme="majorHAnsi" w:cstheme="majorHAnsi"/>
          <w:spacing w:val="-4"/>
          <w:sz w:val="20"/>
          <w:szCs w:val="20"/>
        </w:rPr>
        <w:t>tj</w:t>
      </w:r>
      <w:r w:rsidRPr="00A2192C">
        <w:rPr>
          <w:rFonts w:asciiTheme="majorHAnsi" w:hAnsiTheme="majorHAnsi" w:cstheme="majorHAnsi"/>
          <w:i/>
          <w:color w:val="FF0000"/>
          <w:spacing w:val="-4"/>
          <w:sz w:val="20"/>
          <w:szCs w:val="20"/>
        </w:rPr>
        <w:t xml:space="preserve">. </w:t>
      </w:r>
      <w:r w:rsidRPr="00A2192C">
        <w:rPr>
          <w:rFonts w:asciiTheme="majorHAnsi" w:hAnsiTheme="majorHAnsi" w:cstheme="majorHAnsi"/>
          <w:iCs/>
          <w:spacing w:val="-4"/>
          <w:sz w:val="20"/>
          <w:szCs w:val="20"/>
        </w:rPr>
        <w:t xml:space="preserve"> podmiot realizując</w:t>
      </w:r>
      <w:r w:rsidR="005F4EC5" w:rsidRPr="00A2192C">
        <w:rPr>
          <w:rFonts w:asciiTheme="majorHAnsi" w:hAnsiTheme="majorHAnsi" w:cstheme="majorHAnsi"/>
          <w:iCs/>
          <w:spacing w:val="-4"/>
          <w:sz w:val="20"/>
          <w:szCs w:val="20"/>
        </w:rPr>
        <w:t>y</w:t>
      </w:r>
      <w:r w:rsidRPr="00A2192C">
        <w:rPr>
          <w:rFonts w:asciiTheme="majorHAnsi" w:hAnsiTheme="majorHAnsi" w:cstheme="majorHAnsi"/>
          <w:iCs/>
          <w:spacing w:val="-4"/>
          <w:sz w:val="20"/>
          <w:szCs w:val="20"/>
        </w:rPr>
        <w:t xml:space="preserve"> zadania z zakresu </w:t>
      </w:r>
      <w:r w:rsidRPr="00A2192C">
        <w:rPr>
          <w:rFonts w:asciiTheme="majorHAnsi" w:hAnsiTheme="majorHAnsi" w:cstheme="majorHAnsi"/>
          <w:iCs/>
          <w:sz w:val="20"/>
          <w:szCs w:val="20"/>
        </w:rPr>
        <w:t>obsługi technicznej i serwisowej IT</w:t>
      </w:r>
      <w:r w:rsidR="004A50E7" w:rsidRPr="00A2192C">
        <w:rPr>
          <w:rFonts w:asciiTheme="majorHAnsi" w:hAnsiTheme="majorHAnsi" w:cstheme="majorHAnsi"/>
          <w:iCs/>
          <w:sz w:val="20"/>
          <w:szCs w:val="20"/>
        </w:rPr>
        <w:t>, kancelari</w:t>
      </w:r>
      <w:r w:rsidR="004D561F" w:rsidRPr="00A2192C">
        <w:rPr>
          <w:rFonts w:asciiTheme="majorHAnsi" w:hAnsiTheme="majorHAnsi" w:cstheme="majorHAnsi"/>
          <w:iCs/>
          <w:sz w:val="20"/>
          <w:szCs w:val="20"/>
        </w:rPr>
        <w:t>a</w:t>
      </w:r>
      <w:r w:rsidR="004A50E7" w:rsidRPr="00A2192C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626692" w:rsidRPr="00A2192C">
        <w:rPr>
          <w:rFonts w:asciiTheme="majorHAnsi" w:hAnsiTheme="majorHAnsi" w:cstheme="majorHAnsi"/>
          <w:iCs/>
          <w:sz w:val="20"/>
          <w:szCs w:val="20"/>
        </w:rPr>
        <w:t>prawn</w:t>
      </w:r>
      <w:r w:rsidR="004D561F" w:rsidRPr="00A2192C">
        <w:rPr>
          <w:rFonts w:asciiTheme="majorHAnsi" w:hAnsiTheme="majorHAnsi" w:cstheme="majorHAnsi"/>
          <w:iCs/>
          <w:sz w:val="20"/>
          <w:szCs w:val="20"/>
        </w:rPr>
        <w:t xml:space="preserve">a, </w:t>
      </w:r>
      <w:r w:rsidR="001E2BE6" w:rsidRPr="00A2192C">
        <w:rPr>
          <w:rFonts w:asciiTheme="majorHAnsi" w:hAnsiTheme="majorHAnsi" w:cstheme="majorHAnsi"/>
          <w:iCs/>
          <w:sz w:val="20"/>
          <w:szCs w:val="20"/>
        </w:rPr>
        <w:t xml:space="preserve"> podmioty świadczące usługi hostingowe</w:t>
      </w:r>
      <w:r w:rsidRPr="00A2192C">
        <w:rPr>
          <w:rFonts w:asciiTheme="majorHAnsi" w:hAnsiTheme="majorHAnsi" w:cstheme="majorHAnsi"/>
          <w:iCs/>
          <w:sz w:val="20"/>
          <w:szCs w:val="20"/>
        </w:rPr>
        <w:t>.</w:t>
      </w:r>
      <w:r w:rsidRPr="00A2192C">
        <w:rPr>
          <w:rFonts w:asciiTheme="majorHAnsi" w:hAnsiTheme="majorHAnsi" w:cstheme="majorHAnsi"/>
          <w:sz w:val="20"/>
          <w:szCs w:val="20"/>
        </w:rPr>
        <w:t xml:space="preserve"> Dane mogą zostać udostępnione</w:t>
      </w:r>
      <w:r w:rsidR="00896F70" w:rsidRPr="00A2192C">
        <w:rPr>
          <w:rFonts w:asciiTheme="majorHAnsi" w:hAnsiTheme="majorHAnsi" w:cstheme="majorHAnsi"/>
          <w:sz w:val="20"/>
          <w:szCs w:val="20"/>
        </w:rPr>
        <w:t xml:space="preserve"> </w:t>
      </w:r>
      <w:r w:rsidR="00896F70" w:rsidRPr="00A2192C">
        <w:rPr>
          <w:rFonts w:asciiTheme="majorHAnsi" w:hAnsiTheme="majorHAnsi" w:cstheme="majorHAnsi"/>
          <w:iCs/>
          <w:sz w:val="20"/>
          <w:szCs w:val="20"/>
        </w:rPr>
        <w:t xml:space="preserve">operatorom pocztowym w zakresie niezbędnym do doręczenia korespondencji, oraz </w:t>
      </w:r>
      <w:r w:rsidRPr="00A2192C">
        <w:rPr>
          <w:rFonts w:asciiTheme="majorHAnsi" w:hAnsiTheme="majorHAnsi" w:cstheme="majorHAnsi"/>
          <w:sz w:val="20"/>
          <w:szCs w:val="20"/>
        </w:rPr>
        <w:t xml:space="preserve"> organom lub podmiotom uprawnionym do uzyskania danych na podstawie obowiązujących przepisów prawa, np. sądom, organom ścigania lub instytucjom państwowym </w:t>
      </w:r>
    </w:p>
    <w:p w14:paraId="52B944C3" w14:textId="77777777" w:rsidR="00A856EA" w:rsidRPr="00A2192C" w:rsidRDefault="004973D5" w:rsidP="00A856EA">
      <w:pPr>
        <w:pStyle w:val="Akapitzlist"/>
        <w:numPr>
          <w:ilvl w:val="0"/>
          <w:numId w:val="3"/>
        </w:numPr>
        <w:tabs>
          <w:tab w:val="left" w:pos="993"/>
        </w:tabs>
        <w:ind w:left="851" w:hanging="425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>Pani/Pana dane nie będą przekaz</w:t>
      </w:r>
      <w:r w:rsidR="001E2BE6" w:rsidRPr="00A2192C">
        <w:rPr>
          <w:rFonts w:asciiTheme="majorHAnsi" w:hAnsiTheme="majorHAnsi" w:cstheme="majorHAnsi"/>
          <w:sz w:val="20"/>
          <w:szCs w:val="20"/>
        </w:rPr>
        <w:t xml:space="preserve">ywane </w:t>
      </w:r>
      <w:r w:rsidRPr="00A2192C">
        <w:rPr>
          <w:rFonts w:asciiTheme="majorHAnsi" w:hAnsiTheme="majorHAnsi" w:cstheme="majorHAnsi"/>
          <w:sz w:val="20"/>
          <w:szCs w:val="20"/>
        </w:rPr>
        <w:t xml:space="preserve"> do państw</w:t>
      </w:r>
      <w:r w:rsidRPr="00A2192C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A2192C">
        <w:rPr>
          <w:rFonts w:asciiTheme="majorHAnsi" w:hAnsiTheme="majorHAnsi" w:cstheme="majorHAnsi"/>
          <w:sz w:val="20"/>
          <w:szCs w:val="20"/>
        </w:rPr>
        <w:t>trzecich</w:t>
      </w:r>
      <w:r w:rsidR="001E2BE6" w:rsidRPr="00A2192C">
        <w:rPr>
          <w:rFonts w:asciiTheme="majorHAnsi" w:hAnsiTheme="majorHAnsi" w:cstheme="majorHAnsi"/>
          <w:sz w:val="20"/>
          <w:szCs w:val="20"/>
        </w:rPr>
        <w:t xml:space="preserve"> lub  organizacji międzynarodowych</w:t>
      </w:r>
      <w:r w:rsidR="00A856EA" w:rsidRPr="00A2192C">
        <w:rPr>
          <w:rFonts w:asciiTheme="majorHAnsi" w:hAnsiTheme="majorHAnsi" w:cstheme="majorHAnsi"/>
          <w:sz w:val="20"/>
          <w:szCs w:val="20"/>
        </w:rPr>
        <w:t>, oraz nie będą stanowiły podstawy do zautomatyzowanego podejmowania decyzji, w tym opartego na  profilowaniu</w:t>
      </w:r>
    </w:p>
    <w:p w14:paraId="553F9766" w14:textId="5330B0F8" w:rsidR="00C10A97" w:rsidRPr="00A2192C" w:rsidRDefault="00C10A97" w:rsidP="00A2192C">
      <w:pPr>
        <w:pStyle w:val="Akapitzlist"/>
        <w:numPr>
          <w:ilvl w:val="0"/>
          <w:numId w:val="3"/>
        </w:numPr>
        <w:tabs>
          <w:tab w:val="left" w:pos="993"/>
        </w:tabs>
        <w:ind w:left="851" w:hanging="425"/>
        <w:jc w:val="both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>Przysługuje Pani/Panu</w:t>
      </w:r>
      <w:r w:rsidR="00A856EA" w:rsidRPr="00A2192C">
        <w:rPr>
          <w:rFonts w:asciiTheme="majorHAnsi" w:hAnsiTheme="majorHAnsi" w:cstheme="majorHAnsi"/>
          <w:sz w:val="20"/>
          <w:szCs w:val="20"/>
        </w:rPr>
        <w:t xml:space="preserve"> </w:t>
      </w:r>
      <w:r w:rsidRPr="00A2192C">
        <w:rPr>
          <w:rFonts w:asciiTheme="majorHAnsi" w:hAnsiTheme="majorHAnsi" w:cstheme="majorHAnsi"/>
          <w:sz w:val="20"/>
          <w:szCs w:val="20"/>
        </w:rPr>
        <w:t>prawo dostępu do swoich danych oraz otrzymania ich kopii</w:t>
      </w:r>
      <w:r w:rsidR="00A856EA" w:rsidRPr="00A2192C">
        <w:rPr>
          <w:rFonts w:asciiTheme="majorHAnsi" w:hAnsiTheme="majorHAnsi" w:cstheme="majorHAnsi"/>
          <w:sz w:val="20"/>
          <w:szCs w:val="20"/>
        </w:rPr>
        <w:t xml:space="preserve">, </w:t>
      </w:r>
      <w:r w:rsidRPr="00A2192C">
        <w:rPr>
          <w:rFonts w:asciiTheme="majorHAnsi" w:hAnsiTheme="majorHAnsi" w:cstheme="majorHAnsi"/>
          <w:sz w:val="20"/>
          <w:szCs w:val="20"/>
        </w:rPr>
        <w:t>prawo do sprostowania (poprawiania) swoich danych</w:t>
      </w:r>
      <w:r w:rsidR="00A856EA" w:rsidRPr="00A2192C">
        <w:rPr>
          <w:rFonts w:asciiTheme="majorHAnsi" w:hAnsiTheme="majorHAnsi" w:cstheme="majorHAnsi"/>
          <w:sz w:val="20"/>
          <w:szCs w:val="20"/>
        </w:rPr>
        <w:t xml:space="preserve">, oraz prawo do </w:t>
      </w:r>
      <w:r w:rsidRPr="00A2192C">
        <w:rPr>
          <w:rFonts w:asciiTheme="majorHAnsi" w:hAnsiTheme="majorHAnsi" w:cstheme="majorHAnsi"/>
          <w:sz w:val="20"/>
          <w:szCs w:val="20"/>
        </w:rPr>
        <w:t>ograniczenia przetwarzania danych, przy czym przepisy odrębne mogą wyłączyć możliwość skorzystania z tego prawa</w:t>
      </w:r>
      <w:r w:rsidR="00A856EA" w:rsidRPr="00A2192C">
        <w:rPr>
          <w:rFonts w:asciiTheme="majorHAnsi" w:hAnsiTheme="majorHAnsi" w:cstheme="majorHAnsi"/>
          <w:sz w:val="20"/>
          <w:szCs w:val="20"/>
        </w:rPr>
        <w:t>.</w:t>
      </w:r>
    </w:p>
    <w:p w14:paraId="4A59AB19" w14:textId="7287DE82" w:rsidR="00A856EA" w:rsidRPr="00A2192C" w:rsidRDefault="00A856EA" w:rsidP="00A856EA">
      <w:pPr>
        <w:pStyle w:val="Akapitzlist"/>
        <w:numPr>
          <w:ilvl w:val="0"/>
          <w:numId w:val="3"/>
        </w:numPr>
        <w:ind w:left="851" w:hanging="425"/>
        <w:jc w:val="both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>Jeżeli uzna Pani/Pan, że dane osobowe będą przetwarzane niezgodnie z  wymogami prawa ma Pani/Pan prawo wnieść skargę do organu nadzorczego, którym jest Prezes Urzędu Ochrony Danych Osobowych. (adres siedziby: ul. Stawki 2, 00-193 Warszawa),</w:t>
      </w:r>
    </w:p>
    <w:p w14:paraId="629C7B46" w14:textId="31303275" w:rsidR="004F227D" w:rsidRPr="00A2192C" w:rsidRDefault="004F227D" w:rsidP="00A2192C">
      <w:pPr>
        <w:pStyle w:val="Akapitzlist"/>
        <w:numPr>
          <w:ilvl w:val="0"/>
          <w:numId w:val="3"/>
        </w:numPr>
        <w:tabs>
          <w:tab w:val="left" w:pos="993"/>
        </w:tabs>
        <w:ind w:left="851" w:hanging="425"/>
        <w:jc w:val="both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 xml:space="preserve">Okres przetwarzania Pani/Pana danych osobowych jest uzależniony od celu w jakim dane są przetwarzane. </w:t>
      </w:r>
      <w:r w:rsidR="004F5BF8" w:rsidRPr="00A2192C">
        <w:rPr>
          <w:rFonts w:asciiTheme="majorHAnsi" w:hAnsiTheme="majorHAnsi" w:cstheme="majorHAnsi"/>
          <w:sz w:val="20"/>
          <w:szCs w:val="20"/>
        </w:rPr>
        <w:t xml:space="preserve">   </w:t>
      </w:r>
      <w:r w:rsidRPr="00A2192C">
        <w:rPr>
          <w:rFonts w:asciiTheme="majorHAnsi" w:hAnsiTheme="majorHAnsi" w:cstheme="majorHAnsi"/>
          <w:sz w:val="20"/>
          <w:szCs w:val="20"/>
        </w:rPr>
        <w:t>Okres, przez który Pani/Pana dane osobowe będą przechowywane jest obliczany w oparciu o następujące</w:t>
      </w:r>
      <w:r w:rsidRPr="00A2192C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A2192C">
        <w:rPr>
          <w:rFonts w:asciiTheme="majorHAnsi" w:hAnsiTheme="majorHAnsi" w:cstheme="majorHAnsi"/>
          <w:sz w:val="20"/>
          <w:szCs w:val="20"/>
        </w:rPr>
        <w:t>kryteria:</w:t>
      </w:r>
    </w:p>
    <w:p w14:paraId="28322477" w14:textId="77777777" w:rsidR="004F227D" w:rsidRPr="00A2192C" w:rsidRDefault="004F227D" w:rsidP="004F5BF8">
      <w:pPr>
        <w:pStyle w:val="Akapitzlist"/>
        <w:numPr>
          <w:ilvl w:val="2"/>
          <w:numId w:val="3"/>
        </w:numPr>
        <w:tabs>
          <w:tab w:val="left" w:pos="839"/>
          <w:tab w:val="left" w:pos="1186"/>
          <w:tab w:val="left" w:pos="1187"/>
        </w:tabs>
        <w:spacing w:before="2"/>
        <w:ind w:left="1186" w:hanging="283"/>
        <w:rPr>
          <w:rFonts w:asciiTheme="majorHAnsi" w:hAnsiTheme="majorHAnsi" w:cstheme="majorHAnsi"/>
          <w:sz w:val="20"/>
          <w:szCs w:val="20"/>
        </w:rPr>
      </w:pPr>
      <w:r w:rsidRPr="00A2192C">
        <w:rPr>
          <w:rFonts w:asciiTheme="majorHAnsi" w:hAnsiTheme="majorHAnsi" w:cstheme="majorHAnsi"/>
          <w:sz w:val="20"/>
          <w:szCs w:val="20"/>
        </w:rPr>
        <w:t>czas obowiązywania</w:t>
      </w:r>
      <w:r w:rsidRPr="00A2192C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A2192C">
        <w:rPr>
          <w:rFonts w:asciiTheme="majorHAnsi" w:hAnsiTheme="majorHAnsi" w:cstheme="majorHAnsi"/>
          <w:sz w:val="20"/>
          <w:szCs w:val="20"/>
        </w:rPr>
        <w:t>umowy,</w:t>
      </w:r>
    </w:p>
    <w:p w14:paraId="26ADC29F" w14:textId="4655572B" w:rsidR="004F227D" w:rsidRPr="00E25B2D" w:rsidRDefault="004F227D" w:rsidP="004F5BF8">
      <w:pPr>
        <w:pStyle w:val="Akapitzlist"/>
        <w:numPr>
          <w:ilvl w:val="2"/>
          <w:numId w:val="3"/>
        </w:numPr>
        <w:tabs>
          <w:tab w:val="left" w:pos="839"/>
          <w:tab w:val="left" w:pos="1186"/>
          <w:tab w:val="left" w:pos="1187"/>
        </w:tabs>
        <w:spacing w:before="4" w:line="237" w:lineRule="auto"/>
        <w:ind w:left="1186" w:right="117" w:hanging="283"/>
        <w:rPr>
          <w:rFonts w:asciiTheme="majorHAnsi" w:hAnsiTheme="majorHAnsi" w:cstheme="majorHAnsi"/>
          <w:sz w:val="20"/>
          <w:szCs w:val="20"/>
        </w:rPr>
      </w:pPr>
      <w:r w:rsidRPr="00E25B2D">
        <w:rPr>
          <w:rFonts w:asciiTheme="majorHAnsi" w:hAnsiTheme="majorHAnsi" w:cstheme="majorHAnsi"/>
          <w:sz w:val="20"/>
          <w:szCs w:val="20"/>
        </w:rPr>
        <w:t>przepisy</w:t>
      </w:r>
      <w:r w:rsidRPr="00E25B2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E25B2D">
        <w:rPr>
          <w:rFonts w:asciiTheme="majorHAnsi" w:hAnsiTheme="majorHAnsi" w:cstheme="majorHAnsi"/>
          <w:sz w:val="20"/>
          <w:szCs w:val="20"/>
        </w:rPr>
        <w:t>prawa,</w:t>
      </w:r>
      <w:r w:rsidRPr="00E25B2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25B2D">
        <w:rPr>
          <w:rFonts w:asciiTheme="majorHAnsi" w:hAnsiTheme="majorHAnsi" w:cstheme="majorHAnsi"/>
          <w:sz w:val="20"/>
          <w:szCs w:val="20"/>
        </w:rPr>
        <w:t>oblig</w:t>
      </w:r>
      <w:r w:rsidR="001E2BE6" w:rsidRPr="00E25B2D">
        <w:rPr>
          <w:rFonts w:asciiTheme="majorHAnsi" w:hAnsiTheme="majorHAnsi" w:cstheme="majorHAnsi"/>
          <w:sz w:val="20"/>
          <w:szCs w:val="20"/>
        </w:rPr>
        <w:t>ujące</w:t>
      </w:r>
      <w:r w:rsidRPr="00E25B2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E25B2D">
        <w:rPr>
          <w:rFonts w:asciiTheme="majorHAnsi" w:hAnsiTheme="majorHAnsi" w:cstheme="majorHAnsi"/>
          <w:sz w:val="20"/>
          <w:szCs w:val="20"/>
        </w:rPr>
        <w:t>do</w:t>
      </w:r>
      <w:r w:rsidRPr="00E25B2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25B2D">
        <w:rPr>
          <w:rFonts w:asciiTheme="majorHAnsi" w:hAnsiTheme="majorHAnsi" w:cstheme="majorHAnsi"/>
          <w:sz w:val="20"/>
          <w:szCs w:val="20"/>
        </w:rPr>
        <w:t>przetwarzania</w:t>
      </w:r>
      <w:r w:rsidRPr="00E25B2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25B2D">
        <w:rPr>
          <w:rFonts w:asciiTheme="majorHAnsi" w:hAnsiTheme="majorHAnsi" w:cstheme="majorHAnsi"/>
          <w:sz w:val="20"/>
          <w:szCs w:val="20"/>
        </w:rPr>
        <w:t>danych</w:t>
      </w:r>
      <w:r w:rsidRPr="00E25B2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25B2D">
        <w:rPr>
          <w:rFonts w:asciiTheme="majorHAnsi" w:hAnsiTheme="majorHAnsi" w:cstheme="majorHAnsi"/>
          <w:sz w:val="20"/>
          <w:szCs w:val="20"/>
        </w:rPr>
        <w:t>przez</w:t>
      </w:r>
      <w:r w:rsidRPr="00E25B2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E25B2D">
        <w:rPr>
          <w:rFonts w:asciiTheme="majorHAnsi" w:hAnsiTheme="majorHAnsi" w:cstheme="majorHAnsi"/>
          <w:sz w:val="20"/>
          <w:szCs w:val="20"/>
        </w:rPr>
        <w:t>określny czas</w:t>
      </w:r>
      <w:r w:rsidR="001E2BE6" w:rsidRPr="00E25B2D">
        <w:rPr>
          <w:rFonts w:asciiTheme="majorHAnsi" w:hAnsiTheme="majorHAnsi" w:cstheme="majorHAnsi"/>
          <w:sz w:val="20"/>
          <w:szCs w:val="20"/>
        </w:rPr>
        <w:t>, po zakończeniu obowiązywania umowy</w:t>
      </w:r>
      <w:r w:rsidR="00A856EA" w:rsidRPr="00E25B2D">
        <w:rPr>
          <w:rFonts w:asciiTheme="majorHAnsi" w:hAnsiTheme="majorHAnsi" w:cstheme="majorHAnsi"/>
          <w:sz w:val="20"/>
          <w:szCs w:val="20"/>
        </w:rPr>
        <w:t xml:space="preserve"> tj. 5 lat</w:t>
      </w:r>
      <w:r w:rsidRPr="00E25B2D">
        <w:rPr>
          <w:rFonts w:asciiTheme="majorHAnsi" w:hAnsiTheme="majorHAnsi" w:cstheme="majorHAnsi"/>
          <w:sz w:val="20"/>
          <w:szCs w:val="20"/>
        </w:rPr>
        <w:t>,</w:t>
      </w:r>
    </w:p>
    <w:p w14:paraId="73101BFC" w14:textId="740E710D" w:rsidR="004F227D" w:rsidRPr="00E25B2D" w:rsidRDefault="004F227D" w:rsidP="004F5BF8">
      <w:pPr>
        <w:pStyle w:val="Akapitzlist"/>
        <w:numPr>
          <w:ilvl w:val="2"/>
          <w:numId w:val="3"/>
        </w:numPr>
        <w:tabs>
          <w:tab w:val="left" w:pos="839"/>
          <w:tab w:val="left" w:pos="1186"/>
          <w:tab w:val="left" w:pos="1187"/>
        </w:tabs>
        <w:spacing w:before="2"/>
        <w:ind w:left="1186" w:hanging="283"/>
        <w:rPr>
          <w:rFonts w:asciiTheme="majorHAnsi" w:hAnsiTheme="majorHAnsi" w:cstheme="majorHAnsi"/>
          <w:b/>
          <w:sz w:val="20"/>
          <w:szCs w:val="20"/>
        </w:rPr>
      </w:pPr>
      <w:r w:rsidRPr="00E25B2D">
        <w:rPr>
          <w:rFonts w:asciiTheme="majorHAnsi" w:hAnsiTheme="majorHAnsi" w:cstheme="majorHAnsi"/>
          <w:sz w:val="20"/>
          <w:szCs w:val="20"/>
        </w:rPr>
        <w:t>okres, który jest niezbędny do obrony ewentualnych roszczeń wynikających z zawartej umowy</w:t>
      </w:r>
      <w:r w:rsidR="00A856EA" w:rsidRPr="00E25B2D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4C0E84AA" w14:textId="46FC0E04" w:rsidR="004973D5" w:rsidRPr="00A2192C" w:rsidRDefault="00A856EA" w:rsidP="00D36C52">
      <w:pPr>
        <w:pStyle w:val="Akapitzlist"/>
        <w:numPr>
          <w:ilvl w:val="0"/>
          <w:numId w:val="3"/>
        </w:numPr>
        <w:tabs>
          <w:tab w:val="left" w:pos="839"/>
        </w:tabs>
        <w:ind w:left="851" w:hanging="425"/>
        <w:jc w:val="both"/>
        <w:rPr>
          <w:rFonts w:asciiTheme="majorHAnsi" w:hAnsiTheme="majorHAnsi" w:cstheme="majorHAnsi"/>
        </w:rPr>
      </w:pPr>
      <w:r w:rsidRPr="00E25B2D">
        <w:rPr>
          <w:rFonts w:asciiTheme="majorHAnsi" w:hAnsiTheme="majorHAnsi" w:cstheme="majorHAnsi"/>
          <w:sz w:val="20"/>
          <w:szCs w:val="20"/>
        </w:rPr>
        <w:t>Podanie danych osobowych jest niezbędne do zawarcia i realizacji</w:t>
      </w:r>
      <w:r w:rsidRPr="00E25B2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25B2D">
        <w:rPr>
          <w:rFonts w:asciiTheme="majorHAnsi" w:hAnsiTheme="majorHAnsi" w:cstheme="majorHAnsi"/>
          <w:sz w:val="20"/>
          <w:szCs w:val="20"/>
        </w:rPr>
        <w:t>umowy</w:t>
      </w:r>
      <w:r w:rsidR="00E25B2D">
        <w:rPr>
          <w:rFonts w:asciiTheme="majorHAnsi" w:hAnsiTheme="majorHAnsi" w:cstheme="majorHAnsi"/>
          <w:sz w:val="20"/>
          <w:szCs w:val="20"/>
        </w:rPr>
        <w:t>.</w:t>
      </w:r>
    </w:p>
    <w:p w14:paraId="640439CF" w14:textId="77777777" w:rsidR="00BD1094" w:rsidRPr="00A856EA" w:rsidRDefault="00BD1094" w:rsidP="004F5BF8">
      <w:pPr>
        <w:tabs>
          <w:tab w:val="left" w:pos="839"/>
        </w:tabs>
        <w:ind w:hanging="283"/>
        <w:rPr>
          <w:rFonts w:ascii="Arial" w:hAnsi="Arial" w:cs="Arial"/>
        </w:rPr>
      </w:pPr>
    </w:p>
    <w:p w14:paraId="112AA20E" w14:textId="77777777" w:rsidR="00BD1094" w:rsidRPr="00A856EA" w:rsidRDefault="00BD1094" w:rsidP="004F5BF8">
      <w:pPr>
        <w:tabs>
          <w:tab w:val="left" w:pos="839"/>
        </w:tabs>
        <w:ind w:hanging="283"/>
        <w:rPr>
          <w:rFonts w:ascii="Arial" w:hAnsi="Arial" w:cs="Arial"/>
        </w:rPr>
      </w:pPr>
    </w:p>
    <w:p w14:paraId="2B979D1F" w14:textId="77777777" w:rsidR="00BD1094" w:rsidRDefault="00BD1094" w:rsidP="004973D5"/>
    <w:sectPr w:rsidR="00BD1094" w:rsidSect="001E2BE6">
      <w:headerReference w:type="default" r:id="rId8"/>
      <w:pgSz w:w="11910" w:h="16840"/>
      <w:pgMar w:top="1200" w:right="853" w:bottom="280" w:left="1300" w:header="0" w:footer="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DD3D" w14:textId="77777777" w:rsidR="00256CBC" w:rsidRDefault="00256CBC" w:rsidP="00AA3546">
      <w:r>
        <w:separator/>
      </w:r>
    </w:p>
  </w:endnote>
  <w:endnote w:type="continuationSeparator" w:id="0">
    <w:p w14:paraId="500916FB" w14:textId="77777777" w:rsidR="00256CBC" w:rsidRDefault="00256CBC" w:rsidP="00AA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EE3A" w14:textId="77777777" w:rsidR="00256CBC" w:rsidRDefault="00256CBC" w:rsidP="00AA3546">
      <w:r>
        <w:separator/>
      </w:r>
    </w:p>
  </w:footnote>
  <w:footnote w:type="continuationSeparator" w:id="0">
    <w:p w14:paraId="29F2AEDE" w14:textId="77777777" w:rsidR="00256CBC" w:rsidRDefault="00256CBC" w:rsidP="00AA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453D" w14:textId="77777777" w:rsidR="00AA3546" w:rsidRDefault="00AA3546">
    <w:pPr>
      <w:pStyle w:val="Nagwek"/>
    </w:pPr>
  </w:p>
  <w:p w14:paraId="063B2A21" w14:textId="77777777" w:rsidR="00AA3546" w:rsidRDefault="00AA3546" w:rsidP="00AA354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49A"/>
    <w:multiLevelType w:val="hybridMultilevel"/>
    <w:tmpl w:val="F8162584"/>
    <w:lvl w:ilvl="0" w:tplc="97A04B84">
      <w:start w:val="1"/>
      <w:numFmt w:val="decimal"/>
      <w:lvlText w:val="%1."/>
      <w:lvlJc w:val="left"/>
      <w:pPr>
        <w:ind w:left="1146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1E6807"/>
    <w:multiLevelType w:val="hybridMultilevel"/>
    <w:tmpl w:val="A9A8FC36"/>
    <w:lvl w:ilvl="0" w:tplc="E5F68C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F79AF"/>
    <w:multiLevelType w:val="hybridMultilevel"/>
    <w:tmpl w:val="EA185DF4"/>
    <w:lvl w:ilvl="0" w:tplc="01FA30EE">
      <w:start w:val="5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18" w:hanging="360"/>
      </w:pPr>
    </w:lvl>
    <w:lvl w:ilvl="2" w:tplc="38A46FBC">
      <w:start w:val="1"/>
      <w:numFmt w:val="bullet"/>
      <w:lvlText w:val="-"/>
      <w:lvlJc w:val="left"/>
      <w:pPr>
        <w:ind w:left="2638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35466D19"/>
    <w:multiLevelType w:val="hybridMultilevel"/>
    <w:tmpl w:val="0A04A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11C19"/>
    <w:multiLevelType w:val="hybridMultilevel"/>
    <w:tmpl w:val="A1C0D95E"/>
    <w:lvl w:ilvl="0" w:tplc="7D907D7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295661"/>
    <w:multiLevelType w:val="hybridMultilevel"/>
    <w:tmpl w:val="845E819E"/>
    <w:lvl w:ilvl="0" w:tplc="B72A6A18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9D9E509C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38A46FBC">
      <w:start w:val="1"/>
      <w:numFmt w:val="bullet"/>
      <w:lvlText w:val="-"/>
      <w:lvlJc w:val="left"/>
      <w:pPr>
        <w:ind w:left="1558" w:hanging="360"/>
      </w:pPr>
      <w:rPr>
        <w:rFonts w:ascii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3" w:tplc="3EC0C22C">
      <w:numFmt w:val="bullet"/>
      <w:lvlText w:val="•"/>
      <w:lvlJc w:val="left"/>
      <w:pPr>
        <w:ind w:left="1200" w:hanging="360"/>
      </w:pPr>
      <w:rPr>
        <w:rFonts w:hint="default"/>
        <w:lang w:val="pl-PL" w:eastAsia="pl-PL" w:bidi="pl-PL"/>
      </w:rPr>
    </w:lvl>
    <w:lvl w:ilvl="4" w:tplc="AD564604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5" w:tplc="7D5253CC">
      <w:numFmt w:val="bullet"/>
      <w:lvlText w:val="•"/>
      <w:lvlJc w:val="left"/>
      <w:pPr>
        <w:ind w:left="2851" w:hanging="360"/>
      </w:pPr>
      <w:rPr>
        <w:rFonts w:hint="default"/>
        <w:lang w:val="pl-PL" w:eastAsia="pl-PL" w:bidi="pl-PL"/>
      </w:rPr>
    </w:lvl>
    <w:lvl w:ilvl="6" w:tplc="0CAEE310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7" w:tplc="744AD334">
      <w:numFmt w:val="bullet"/>
      <w:lvlText w:val="•"/>
      <w:lvlJc w:val="left"/>
      <w:pPr>
        <w:ind w:left="5433" w:hanging="360"/>
      </w:pPr>
      <w:rPr>
        <w:rFonts w:hint="default"/>
        <w:lang w:val="pl-PL" w:eastAsia="pl-PL" w:bidi="pl-PL"/>
      </w:rPr>
    </w:lvl>
    <w:lvl w:ilvl="8" w:tplc="E90ADC1A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639D5BF9"/>
    <w:multiLevelType w:val="hybridMultilevel"/>
    <w:tmpl w:val="CE843D20"/>
    <w:lvl w:ilvl="0" w:tplc="74BA5E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574D4"/>
    <w:multiLevelType w:val="hybridMultilevel"/>
    <w:tmpl w:val="51DAADA2"/>
    <w:lvl w:ilvl="0" w:tplc="38A46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02456">
    <w:abstractNumId w:val="5"/>
  </w:num>
  <w:num w:numId="2" w16cid:durableId="591939334">
    <w:abstractNumId w:val="3"/>
  </w:num>
  <w:num w:numId="3" w16cid:durableId="253251968">
    <w:abstractNumId w:val="2"/>
  </w:num>
  <w:num w:numId="4" w16cid:durableId="734201727">
    <w:abstractNumId w:val="7"/>
  </w:num>
  <w:num w:numId="5" w16cid:durableId="1118331326">
    <w:abstractNumId w:val="6"/>
  </w:num>
  <w:num w:numId="6" w16cid:durableId="610892575">
    <w:abstractNumId w:val="1"/>
  </w:num>
  <w:num w:numId="7" w16cid:durableId="2134670804">
    <w:abstractNumId w:val="4"/>
  </w:num>
  <w:num w:numId="8" w16cid:durableId="188313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D5"/>
    <w:rsid w:val="000439D4"/>
    <w:rsid w:val="00116A06"/>
    <w:rsid w:val="00181F96"/>
    <w:rsid w:val="001C3406"/>
    <w:rsid w:val="001E2BE6"/>
    <w:rsid w:val="00256CBC"/>
    <w:rsid w:val="0028625E"/>
    <w:rsid w:val="002A1AA8"/>
    <w:rsid w:val="003663EC"/>
    <w:rsid w:val="003A21D6"/>
    <w:rsid w:val="00412E0D"/>
    <w:rsid w:val="004973D5"/>
    <w:rsid w:val="004A3388"/>
    <w:rsid w:val="004A50E7"/>
    <w:rsid w:val="004D561F"/>
    <w:rsid w:val="004F227D"/>
    <w:rsid w:val="004F5BF8"/>
    <w:rsid w:val="00517624"/>
    <w:rsid w:val="005B0526"/>
    <w:rsid w:val="005B0E49"/>
    <w:rsid w:val="005F4EC5"/>
    <w:rsid w:val="00626692"/>
    <w:rsid w:val="006445A0"/>
    <w:rsid w:val="00656D0B"/>
    <w:rsid w:val="00656DA8"/>
    <w:rsid w:val="00882D94"/>
    <w:rsid w:val="00896F70"/>
    <w:rsid w:val="008A2576"/>
    <w:rsid w:val="008C109E"/>
    <w:rsid w:val="00A2192C"/>
    <w:rsid w:val="00A448C2"/>
    <w:rsid w:val="00A84EB2"/>
    <w:rsid w:val="00A856EA"/>
    <w:rsid w:val="00AA3546"/>
    <w:rsid w:val="00B614E0"/>
    <w:rsid w:val="00B92C1F"/>
    <w:rsid w:val="00BD1094"/>
    <w:rsid w:val="00C10A97"/>
    <w:rsid w:val="00C24050"/>
    <w:rsid w:val="00C91B26"/>
    <w:rsid w:val="00CB042F"/>
    <w:rsid w:val="00CF76D9"/>
    <w:rsid w:val="00D554E9"/>
    <w:rsid w:val="00DE3375"/>
    <w:rsid w:val="00E25B2D"/>
    <w:rsid w:val="00E46E56"/>
    <w:rsid w:val="00F0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B2B61"/>
  <w15:chartTrackingRefBased/>
  <w15:docId w15:val="{D97B52E3-7A54-460B-B924-7B5A4BC7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973D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73D5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4973D5"/>
    <w:pPr>
      <w:ind w:left="118" w:hanging="360"/>
    </w:pPr>
  </w:style>
  <w:style w:type="character" w:customStyle="1" w:styleId="Teksttreci8">
    <w:name w:val="Tekst treści (8)_"/>
    <w:basedOn w:val="Domylnaczcionkaakapitu"/>
    <w:link w:val="Teksttreci80"/>
    <w:rsid w:val="004973D5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973D5"/>
    <w:pPr>
      <w:shd w:val="clear" w:color="auto" w:fill="FFFFFF"/>
      <w:autoSpaceDE/>
      <w:autoSpaceDN/>
      <w:spacing w:before="840" w:after="300" w:line="0" w:lineRule="atLeast"/>
    </w:pPr>
    <w:rPr>
      <w:rFonts w:ascii="Arial" w:eastAsia="Arial" w:hAnsi="Arial" w:cs="Arial"/>
      <w:b/>
      <w:bCs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4973D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35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546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A35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546"/>
    <w:rPr>
      <w:rFonts w:ascii="Times New Roman" w:eastAsia="Times New Roman" w:hAnsi="Times New Roman" w:cs="Times New Roman"/>
      <w:lang w:eastAsia="pl-PL" w:bidi="pl-PL"/>
    </w:rPr>
  </w:style>
  <w:style w:type="character" w:customStyle="1" w:styleId="liam298">
    <w:name w:val="liam298"/>
    <w:rsid w:val="004F5BF8"/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4F5BF8"/>
    <w:rPr>
      <w:rFonts w:ascii="Times New Roman" w:eastAsia="Times New Roman" w:hAnsi="Times New Roman" w:cs="Times New Roman"/>
      <w:lang w:eastAsia="pl-PL" w:bidi="pl-PL"/>
    </w:rPr>
  </w:style>
  <w:style w:type="paragraph" w:customStyle="1" w:styleId="Standard">
    <w:name w:val="Standard"/>
    <w:rsid w:val="00A2192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kanclearia-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dc:description/>
  <cp:lastModifiedBy>Daria Kmieć</cp:lastModifiedBy>
  <cp:revision>2</cp:revision>
  <dcterms:created xsi:type="dcterms:W3CDTF">2025-12-01T07:46:00Z</dcterms:created>
  <dcterms:modified xsi:type="dcterms:W3CDTF">2025-12-01T07:46:00Z</dcterms:modified>
</cp:coreProperties>
</file>